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 w:hAnsi="仿宋" w:eastAsia="仿宋" w:cs="仿宋"/>
          <w:sz w:val="32"/>
          <w:szCs w:val="32"/>
        </w:rPr>
      </w:pPr>
      <w:r>
        <w:rPr>
          <w:rFonts w:hint="eastAsia" w:ascii="仿宋" w:hAnsi="仿宋" w:eastAsia="仿宋" w:cs="仿宋"/>
          <w:sz w:val="32"/>
          <w:szCs w:val="32"/>
        </w:rPr>
        <w:t>1月26日,区“双减”工作专门协调机制成员单位召开校外教育培训机构安全排查专项行动部署会议。1月27日-29日,新华区教育体育局</w:t>
      </w:r>
      <w:r>
        <w:rPr>
          <w:rFonts w:hint="eastAsia" w:ascii="仿宋" w:hAnsi="仿宋" w:eastAsia="仿宋" w:cs="仿宋"/>
          <w:sz w:val="32"/>
          <w:szCs w:val="32"/>
          <w:lang w:eastAsia="zh-CN"/>
        </w:rPr>
        <w:t>、</w:t>
      </w:r>
      <w:r>
        <w:rPr>
          <w:rFonts w:hint="eastAsia" w:ascii="仿宋" w:hAnsi="仿宋" w:eastAsia="仿宋" w:cs="仿宋"/>
          <w:sz w:val="32"/>
          <w:szCs w:val="32"/>
        </w:rPr>
        <w:t>消防大队、应急局、五办一乡等职能部门组成联合检查组,对辖区内校外培训机构开展安全专项整治行动。</w:t>
      </w:r>
    </w:p>
    <w:p>
      <w:pPr>
        <w:ind w:firstLine="960" w:firstLineChars="300"/>
        <w:rPr>
          <w:rFonts w:hint="eastAsia" w:ascii="仿宋" w:hAnsi="仿宋" w:eastAsia="仿宋" w:cs="仿宋"/>
          <w:sz w:val="32"/>
          <w:szCs w:val="32"/>
        </w:rPr>
      </w:pPr>
      <w:r>
        <w:rPr>
          <w:rFonts w:hint="eastAsia" w:ascii="仿宋" w:hAnsi="仿宋" w:eastAsia="仿宋" w:cs="仿宋"/>
          <w:sz w:val="32"/>
          <w:szCs w:val="32"/>
        </w:rPr>
        <w:t>检查组重点检查了各</w:t>
      </w:r>
      <w:r>
        <w:rPr>
          <w:rFonts w:hint="eastAsia" w:ascii="仿宋" w:hAnsi="仿宋" w:eastAsia="仿宋" w:cs="仿宋"/>
          <w:sz w:val="32"/>
          <w:szCs w:val="32"/>
          <w:lang w:eastAsia="zh-CN"/>
        </w:rPr>
        <w:t>培训</w:t>
      </w:r>
      <w:r>
        <w:rPr>
          <w:rFonts w:hint="eastAsia" w:ascii="仿宋" w:hAnsi="仿宋" w:eastAsia="仿宋" w:cs="仿宋"/>
          <w:sz w:val="32"/>
          <w:szCs w:val="32"/>
        </w:rPr>
        <w:t>机构消防设施、器材是否保持完好有效,是否存在违规用火用电,疏散通道和安全出口是否保持畅通,电气线路铺设是否符合规定,教职员工消防安全培训是否到位等内容。</w:t>
      </w:r>
      <w:r>
        <w:rPr>
          <w:rFonts w:hint="eastAsia" w:ascii="仿宋" w:hAnsi="仿宋" w:eastAsia="仿宋" w:cs="仿宋"/>
          <w:sz w:val="32"/>
          <w:szCs w:val="32"/>
          <w:lang w:eastAsia="zh-CN"/>
        </w:rPr>
        <w:t>同时</w:t>
      </w:r>
      <w:r>
        <w:rPr>
          <w:rFonts w:hint="eastAsia" w:ascii="仿宋" w:hAnsi="仿宋" w:eastAsia="仿宋" w:cs="仿宋"/>
          <w:sz w:val="32"/>
          <w:szCs w:val="32"/>
        </w:rPr>
        <w:t>对校外培训机构消防安全管理制度、灭火和应急疏散预案以及定期组织演练等台账资料进行了重点查阅。</w:t>
      </w:r>
      <w:r>
        <w:rPr>
          <w:rFonts w:hint="eastAsia" w:ascii="仿宋" w:hAnsi="仿宋" w:eastAsia="仿宋" w:cs="仿宋"/>
          <w:sz w:val="32"/>
          <w:szCs w:val="32"/>
          <w:lang w:eastAsia="zh-CN"/>
        </w:rPr>
        <w:t>并</w:t>
      </w:r>
      <w:r>
        <w:rPr>
          <w:rFonts w:hint="eastAsia" w:ascii="仿宋" w:hAnsi="仿宋" w:eastAsia="仿宋" w:cs="仿宋"/>
          <w:sz w:val="32"/>
          <w:szCs w:val="32"/>
        </w:rPr>
        <w:t>随机抽查了安全管理人员对灭火器材的使用、扑救初期火灾及消防安全知识的掌握情况。</w:t>
      </w:r>
    </w:p>
    <w:p>
      <w:pPr>
        <w:ind w:firstLine="960" w:firstLineChars="300"/>
        <w:rPr>
          <w:rFonts w:hint="eastAsia" w:ascii="仿宋" w:hAnsi="仿宋" w:eastAsia="仿宋" w:cs="仿宋"/>
          <w:sz w:val="32"/>
          <w:szCs w:val="32"/>
        </w:rPr>
      </w:pPr>
      <w:r>
        <w:rPr>
          <w:rFonts w:hint="eastAsia" w:ascii="仿宋" w:hAnsi="仿宋" w:eastAsia="仿宋" w:cs="仿宋"/>
          <w:sz w:val="32"/>
          <w:szCs w:val="32"/>
        </w:rPr>
        <w:t>检查组对检查出的安全隐患进行汇总并建立台账</w:t>
      </w:r>
      <w:r>
        <w:rPr>
          <w:rFonts w:hint="eastAsia" w:ascii="仿宋" w:hAnsi="仿宋" w:eastAsia="仿宋" w:cs="仿宋"/>
          <w:sz w:val="32"/>
          <w:szCs w:val="32"/>
          <w:lang w:eastAsia="zh-CN"/>
        </w:rPr>
        <w:t>，</w:t>
      </w:r>
      <w:r>
        <w:rPr>
          <w:rFonts w:hint="eastAsia" w:ascii="仿宋" w:hAnsi="仿宋" w:eastAsia="仿宋" w:cs="仿宋"/>
          <w:sz w:val="32"/>
          <w:szCs w:val="32"/>
        </w:rPr>
        <w:t>要求</w:t>
      </w:r>
      <w:r>
        <w:rPr>
          <w:rFonts w:hint="eastAsia" w:ascii="仿宋" w:hAnsi="仿宋" w:eastAsia="仿宋" w:cs="仿宋"/>
          <w:sz w:val="32"/>
          <w:szCs w:val="32"/>
          <w:lang w:eastAsia="zh-CN"/>
        </w:rPr>
        <w:t>培训</w:t>
      </w:r>
      <w:r>
        <w:rPr>
          <w:rFonts w:hint="eastAsia" w:ascii="仿宋" w:hAnsi="仿宋" w:eastAsia="仿宋" w:cs="仿宋"/>
          <w:sz w:val="32"/>
          <w:szCs w:val="32"/>
        </w:rPr>
        <w:t>机构制定整改清单,</w:t>
      </w:r>
      <w:r>
        <w:rPr>
          <w:rFonts w:hint="eastAsia" w:ascii="仿宋" w:hAnsi="仿宋" w:eastAsia="仿宋" w:cs="仿宋"/>
          <w:sz w:val="32"/>
          <w:szCs w:val="32"/>
          <w:lang w:eastAsia="zh-CN"/>
        </w:rPr>
        <w:t>能够立即整改的立即进行整改，不能立即整改的，制定整改措施，限期整改后报主管部门，检查组将对</w:t>
      </w:r>
      <w:bookmarkStart w:id="0" w:name="_GoBack"/>
      <w:bookmarkEnd w:id="0"/>
      <w:r>
        <w:rPr>
          <w:rFonts w:hint="eastAsia" w:ascii="仿宋" w:hAnsi="仿宋" w:eastAsia="仿宋" w:cs="仿宋"/>
          <w:sz w:val="32"/>
          <w:szCs w:val="32"/>
          <w:lang w:eastAsia="zh-CN"/>
        </w:rPr>
        <w:t>整改情况进行督导，</w:t>
      </w:r>
      <w:r>
        <w:rPr>
          <w:rFonts w:hint="eastAsia" w:ascii="仿宋" w:hAnsi="仿宋" w:eastAsia="仿宋" w:cs="仿宋"/>
          <w:sz w:val="32"/>
          <w:szCs w:val="32"/>
          <w:lang w:eastAsia="zh-CN"/>
        </w:rPr>
        <w:t>确保安全隐患全部整改到位。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彩云">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C5E31"/>
    <w:rsid w:val="438F1D16"/>
    <w:rsid w:val="498C5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2024-03-14T01:23:00Z</dcterms:created>
  <dc:creator>Administrator</dc:creator>
  <cp:lastModifiedBy>Administrator</cp:lastModifiedBy>
  <dcterms:modified xsi:type="dcterms:W3CDTF">2024-03-14T06:04:15Z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C61C47B1D09743C7983C7AA1B535E7DB</vt:lpwstr>
  </property>
</Properties>
</file>